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  <w:lang w:val="en-US" w:eastAsia="zh-CN"/>
        </w:rPr>
        <w:t>职业技术师范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学院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级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  <w:lang w:val="en-US" w:eastAsia="zh-CN"/>
        </w:rPr>
        <w:t>同等学力申请硕士学位人员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  <w:t>开题公告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2"/>
          <w:szCs w:val="32"/>
        </w:rPr>
      </w:pPr>
    </w:p>
    <w:p>
      <w:pPr>
        <w:widowControl/>
        <w:wordWrap w:val="0"/>
        <w:spacing w:line="200" w:lineRule="atLeast"/>
        <w:jc w:val="left"/>
        <w:rPr>
          <w:rFonts w:hint="default" w:ascii="仿宋" w:hAnsi="仿宋" w:eastAsia="仿宋" w:cs="宋体"/>
          <w:b/>
          <w:color w:val="333333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开题时间：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2023年12月15日</w:t>
      </w: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 xml:space="preserve"> 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14：30</w:t>
      </w: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开题地点：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2-201</w:t>
      </w: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 xml:space="preserve"> </w:t>
      </w:r>
      <w:bookmarkStart w:id="0" w:name="_GoBack"/>
      <w:bookmarkEnd w:id="0"/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color w:val="333333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答辩秘书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>：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lang w:val="en-US" w:eastAsia="zh-CN"/>
        </w:rPr>
        <w:t>罗莉</w:t>
      </w: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b/>
          <w:color w:val="333333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一、开题评议专家小组成员名单：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eastAsia="zh-CN"/>
        </w:rPr>
        <w:t>（</w:t>
      </w:r>
      <w:r>
        <w:rPr>
          <w:rFonts w:hint="eastAsia" w:ascii="仿宋" w:hAnsi="仿宋" w:eastAsia="仿宋" w:cs="宋体"/>
          <w:b/>
          <w:bCs w:val="0"/>
          <w:color w:val="0000FF"/>
          <w:kern w:val="0"/>
          <w:sz w:val="24"/>
          <w:lang w:val="en-US" w:eastAsia="zh-CN"/>
        </w:rPr>
        <w:t>注：评议组专家须避开对本人指导学生的评议和打分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eastAsia="zh-CN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26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单  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职称（职务）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马  丹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张和平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杨红荃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万  卫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湖北工业大学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副教授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ascii="仿宋" w:hAnsi="仿宋" w:eastAsia="仿宋" w:cs="Calibri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二、开题公告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329"/>
        <w:gridCol w:w="1418"/>
        <w:gridCol w:w="1275"/>
        <w:gridCol w:w="5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602100121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周慎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武汉市3+2中高职分段人才培养模式问题与对策研究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602100139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叶学文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中职教师专业发展困境与策略研究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602100147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龚林峰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中职烹饪教师专业化发展现状与对策研究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602100152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曹靖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新工科背景下工程训练实践教学改革研究——以江汉大学工程训练中心为例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602100173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胡晶晶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胡茂波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基于市域产教联合体的湖北省高职院校人才培养模式创新研究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602100200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杨红荃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中职学校专业课教材开发实践研究—以幼儿保育《幼儿卫生保健》为例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A4Njg5YTY4OGJhODdlNzFmY2FkMDA5ZmJjMjMxNDgifQ=="/>
  </w:docVars>
  <w:rsids>
    <w:rsidRoot w:val="00167EB2"/>
    <w:rsid w:val="000902CD"/>
    <w:rsid w:val="00157242"/>
    <w:rsid w:val="00167EB2"/>
    <w:rsid w:val="001E3C04"/>
    <w:rsid w:val="00230C6F"/>
    <w:rsid w:val="004D29B2"/>
    <w:rsid w:val="006862CA"/>
    <w:rsid w:val="008460A6"/>
    <w:rsid w:val="00954F70"/>
    <w:rsid w:val="00CF7EBC"/>
    <w:rsid w:val="07BE0D6F"/>
    <w:rsid w:val="194D73B5"/>
    <w:rsid w:val="20173EAE"/>
    <w:rsid w:val="267E0CAB"/>
    <w:rsid w:val="2BC2745E"/>
    <w:rsid w:val="36965B9D"/>
    <w:rsid w:val="38084878"/>
    <w:rsid w:val="5F1F506E"/>
    <w:rsid w:val="623341D0"/>
    <w:rsid w:val="637960AD"/>
    <w:rsid w:val="6BC15E33"/>
    <w:rsid w:val="6D0B3EE8"/>
    <w:rsid w:val="7B9F23CB"/>
    <w:rsid w:val="7CD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1</Pages>
  <Words>44</Words>
  <Characters>257</Characters>
  <Lines>2</Lines>
  <Paragraphs>1</Paragraphs>
  <TotalTime>10</TotalTime>
  <ScaleCrop>false</ScaleCrop>
  <LinksUpToDate>false</LinksUpToDate>
  <CharactersWithSpaces>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2018-10-24T01:03:00Z</dcterms:created>
  <dc:creator>焦建华</dc:creator>
  <cp:lastModifiedBy>罗莉</cp:lastModifiedBy>
  <dcterms:modified xsi:type="dcterms:W3CDTF">2023-12-12T07:45:36Z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C50742A9E97546ADB5E7D46F334064F4_12</vt:lpwstr>
  </property>
</Properties>
</file>